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02" w:rsidRDefault="005B7FB8">
      <w:pPr>
        <w:spacing w:after="0" w:line="580" w:lineRule="exact"/>
        <w:rPr>
          <w:rFonts w:ascii="方正仿宋简体" w:eastAsia="方正仿宋简体" w:hAnsi="方正仿宋简体" w:cs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件：</w:t>
      </w:r>
    </w:p>
    <w:p w:rsidR="00C50D02" w:rsidRDefault="00C50D02">
      <w:pPr>
        <w:spacing w:after="0" w:line="58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50D02" w:rsidRDefault="005B7FB8">
      <w:pPr>
        <w:spacing w:after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－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年度阜阳市科普示范社区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示范农村专业技术协会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科普教育基地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名单</w:t>
      </w:r>
    </w:p>
    <w:p w:rsidR="00C50D02" w:rsidRDefault="00C50D02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</w:p>
    <w:p w:rsidR="00C50D02" w:rsidRDefault="005B7FB8">
      <w:pPr>
        <w:spacing w:after="0"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－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2024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年度阜阳市科普示范社区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颍州区文峰街道办事处文峰社区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颍州区文峰街道办事处阜纺社区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颍州区鼓楼办街道事处清河社区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颍上县慎城镇胜利社区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颍上县慎城镇东风社区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界首市东城街道办事处随湾社区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界首市泉阳镇集东回民社区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颍东区向阳街道办事处胡桥社区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颍东区向阳街道办事处和谐路社区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阜南县经开区白果社区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阜南县鹿城镇城西社区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阜南县鹿城镇曾老庄社区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临泉县城东街道阜临社区</w:t>
      </w:r>
    </w:p>
    <w:p w:rsidR="00C50D02" w:rsidRDefault="005B7FB8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－</w:t>
      </w: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年度阜阳市示范农村专业技术协会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阜阳市颍东区恒发农机协会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lastRenderedPageBreak/>
        <w:t>阜阳市颍东区任信虎农机协会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阜阳市颍州区希望养蜂技术协会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界首市农资流通协会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颍上县食用菌种植加工联合协会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颍上县十八里铺镇现代农业技术推广协会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阜南县花生种植业协会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临泉县仔姜种植营销协会</w:t>
      </w:r>
    </w:p>
    <w:p w:rsidR="00C50D02" w:rsidRDefault="005B7FB8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－</w:t>
      </w: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年度阜阳市科普教育基地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安徽省文胜生物工程股份有限公司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阜阳市野生动物园</w:t>
      </w:r>
    </w:p>
    <w:p w:rsidR="00C50D02" w:rsidRDefault="005B7FB8">
      <w:pPr>
        <w:spacing w:after="0" w:line="58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阜阳市瓦大集团</w:t>
      </w:r>
    </w:p>
    <w:sectPr w:rsidR="00C50D02" w:rsidSect="00C50D02">
      <w:headerReference w:type="default" r:id="rId7"/>
      <w:pgSz w:w="11906" w:h="16838"/>
      <w:pgMar w:top="2098" w:right="1531" w:bottom="198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B8" w:rsidRDefault="005B7FB8" w:rsidP="00C50D02">
      <w:pPr>
        <w:spacing w:after="0"/>
      </w:pPr>
      <w:r>
        <w:separator/>
      </w:r>
    </w:p>
  </w:endnote>
  <w:endnote w:type="continuationSeparator" w:id="1">
    <w:p w:rsidR="005B7FB8" w:rsidRDefault="005B7FB8" w:rsidP="00C50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B8" w:rsidRDefault="005B7FB8" w:rsidP="00C50D02">
      <w:pPr>
        <w:spacing w:after="0"/>
      </w:pPr>
      <w:r>
        <w:separator/>
      </w:r>
    </w:p>
  </w:footnote>
  <w:footnote w:type="continuationSeparator" w:id="1">
    <w:p w:rsidR="005B7FB8" w:rsidRDefault="005B7FB8" w:rsidP="00C50D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02" w:rsidRDefault="00C50D0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7D26"/>
    <w:rsid w:val="000E36E2"/>
    <w:rsid w:val="0010286B"/>
    <w:rsid w:val="00321717"/>
    <w:rsid w:val="00323B43"/>
    <w:rsid w:val="003D37D8"/>
    <w:rsid w:val="00426133"/>
    <w:rsid w:val="004358AB"/>
    <w:rsid w:val="005B7FB8"/>
    <w:rsid w:val="008A62AE"/>
    <w:rsid w:val="008B7726"/>
    <w:rsid w:val="00C50D02"/>
    <w:rsid w:val="00D31D50"/>
    <w:rsid w:val="00D4212B"/>
    <w:rsid w:val="00EA173D"/>
    <w:rsid w:val="00F52665"/>
    <w:rsid w:val="3AEB322B"/>
    <w:rsid w:val="3DE43877"/>
    <w:rsid w:val="3F5170C0"/>
    <w:rsid w:val="43C03657"/>
    <w:rsid w:val="4FB5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0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C50D0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C50D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50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50D02"/>
    <w:rPr>
      <w:rFonts w:ascii="Tahoma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50D02"/>
    <w:rPr>
      <w:rFonts w:ascii="Tahoma" w:hAnsi="Tahoma"/>
      <w:kern w:val="0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50D02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C50D02"/>
    <w:rPr>
      <w:rFonts w:ascii="Tahoma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4</cp:revision>
  <dcterms:created xsi:type="dcterms:W3CDTF">2008-09-11T17:20:00Z</dcterms:created>
  <dcterms:modified xsi:type="dcterms:W3CDTF">2020-12-29T07:56:00Z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